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B9" w:rsidRDefault="004836B9" w:rsidP="004836B9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4836B9" w:rsidRPr="00C272AB" w:rsidRDefault="004836B9" w:rsidP="004836B9">
      <w:pPr>
        <w:rPr>
          <w:rFonts w:ascii="Arial" w:hAnsi="Arial" w:cs="Arial"/>
          <w:b/>
          <w:sz w:val="22"/>
          <w:szCs w:val="22"/>
        </w:rPr>
      </w:pPr>
      <w:r w:rsidRPr="00C272AB">
        <w:rPr>
          <w:rFonts w:ascii="Arial" w:hAnsi="Arial" w:cs="Arial"/>
          <w:b/>
          <w:sz w:val="22"/>
          <w:szCs w:val="22"/>
        </w:rPr>
        <w:t>Příloha č. 3: Čestné prohlášení - základní kvalifikační předpoklady</w:t>
      </w:r>
    </w:p>
    <w:p w:rsidR="004836B9" w:rsidRDefault="004836B9" w:rsidP="004836B9">
      <w:pPr>
        <w:jc w:val="both"/>
        <w:rPr>
          <w:b/>
          <w:sz w:val="22"/>
          <w:szCs w:val="22"/>
        </w:rPr>
      </w:pPr>
    </w:p>
    <w:p w:rsidR="004836B9" w:rsidRDefault="004836B9" w:rsidP="004836B9">
      <w:pPr>
        <w:jc w:val="both"/>
        <w:rPr>
          <w:b/>
          <w:sz w:val="22"/>
          <w:szCs w:val="22"/>
        </w:rPr>
      </w:pPr>
    </w:p>
    <w:p w:rsidR="004836B9" w:rsidRDefault="004836B9" w:rsidP="004836B9">
      <w:pPr>
        <w:jc w:val="both"/>
        <w:rPr>
          <w:b/>
          <w:sz w:val="22"/>
          <w:szCs w:val="22"/>
        </w:rPr>
      </w:pPr>
      <w:r w:rsidRPr="00115EE3">
        <w:rPr>
          <w:b/>
          <w:sz w:val="22"/>
          <w:szCs w:val="22"/>
        </w:rPr>
        <w:t xml:space="preserve">Čestné prohlášení o splnění základních kvalifikačních předpokladů </w:t>
      </w:r>
      <w:r w:rsidR="00D25512">
        <w:rPr>
          <w:b/>
          <w:sz w:val="22"/>
          <w:szCs w:val="22"/>
        </w:rPr>
        <w:t xml:space="preserve">analogicky </w:t>
      </w:r>
      <w:r w:rsidRPr="00115EE3">
        <w:rPr>
          <w:b/>
          <w:sz w:val="22"/>
          <w:szCs w:val="22"/>
        </w:rPr>
        <w:t xml:space="preserve">podle </w:t>
      </w:r>
      <w:proofErr w:type="spellStart"/>
      <w:r w:rsidRPr="00115EE3">
        <w:rPr>
          <w:b/>
          <w:sz w:val="22"/>
          <w:szCs w:val="22"/>
        </w:rPr>
        <w:t>ust</w:t>
      </w:r>
      <w:proofErr w:type="spellEnd"/>
      <w:r w:rsidRPr="00115EE3">
        <w:rPr>
          <w:b/>
          <w:sz w:val="22"/>
          <w:szCs w:val="22"/>
        </w:rPr>
        <w:t>. § 53 odst. 1, zákona č. 137/2006 Sb., o veřejných zakázkách, v</w:t>
      </w:r>
      <w:r w:rsidR="00D25512">
        <w:rPr>
          <w:b/>
          <w:sz w:val="22"/>
          <w:szCs w:val="22"/>
        </w:rPr>
        <w:t>e znění pozdějších předpisů</w:t>
      </w:r>
      <w:r w:rsidRPr="00115EE3">
        <w:rPr>
          <w:b/>
          <w:sz w:val="22"/>
          <w:szCs w:val="22"/>
        </w:rPr>
        <w:t xml:space="preserve"> (dále jen „zákon“)</w:t>
      </w:r>
      <w:r w:rsidR="00334C19">
        <w:rPr>
          <w:b/>
          <w:sz w:val="22"/>
          <w:szCs w:val="22"/>
        </w:rPr>
        <w:t xml:space="preserve"> k veřejné zakázce s názvem „Rehabilitační ústav Kladruby – inovace léčebné rehabilitační </w:t>
      </w:r>
      <w:r w:rsidR="00334C19" w:rsidRPr="00133AD0">
        <w:rPr>
          <w:b/>
          <w:sz w:val="22"/>
          <w:szCs w:val="22"/>
        </w:rPr>
        <w:t xml:space="preserve">péče </w:t>
      </w:r>
      <w:r w:rsidR="00BB7493" w:rsidRPr="00133AD0">
        <w:rPr>
          <w:b/>
          <w:sz w:val="22"/>
          <w:szCs w:val="22"/>
        </w:rPr>
        <w:t>VI</w:t>
      </w:r>
      <w:r w:rsidR="00B5431C" w:rsidRPr="00133AD0">
        <w:rPr>
          <w:b/>
          <w:sz w:val="22"/>
          <w:szCs w:val="22"/>
        </w:rPr>
        <w:t>“</w:t>
      </w:r>
    </w:p>
    <w:p w:rsidR="00B5431C" w:rsidRPr="00115EE3" w:rsidRDefault="00B5431C" w:rsidP="004836B9">
      <w:pPr>
        <w:jc w:val="both"/>
        <w:rPr>
          <w:b/>
          <w:sz w:val="22"/>
          <w:szCs w:val="22"/>
        </w:rPr>
      </w:pPr>
    </w:p>
    <w:p w:rsidR="004836B9" w:rsidRDefault="004836B9" w:rsidP="004836B9">
      <w:pPr>
        <w:jc w:val="both"/>
        <w:rPr>
          <w:sz w:val="22"/>
          <w:szCs w:val="22"/>
        </w:rPr>
      </w:pPr>
      <w:r w:rsidRPr="00BE71B3">
        <w:rPr>
          <w:sz w:val="22"/>
          <w:szCs w:val="22"/>
        </w:rPr>
        <w:t>Prohlašuji tímto čestně, že</w:t>
      </w:r>
      <w:r>
        <w:rPr>
          <w:sz w:val="22"/>
          <w:szCs w:val="22"/>
        </w:rPr>
        <w:t xml:space="preserve"> </w:t>
      </w:r>
      <w:r w:rsidRPr="00572FD6">
        <w:rPr>
          <w:i/>
          <w:sz w:val="22"/>
          <w:szCs w:val="22"/>
          <w:highlight w:val="yellow"/>
        </w:rPr>
        <w:t>……</w:t>
      </w:r>
      <w:r>
        <w:rPr>
          <w:i/>
          <w:sz w:val="22"/>
          <w:szCs w:val="22"/>
          <w:highlight w:val="yellow"/>
        </w:rPr>
        <w:t>(</w:t>
      </w:r>
      <w:r w:rsidRPr="00572FD6">
        <w:rPr>
          <w:i/>
          <w:sz w:val="22"/>
          <w:szCs w:val="22"/>
          <w:highlight w:val="yellow"/>
        </w:rPr>
        <w:t>název uchazeče</w:t>
      </w:r>
      <w:r>
        <w:rPr>
          <w:i/>
          <w:sz w:val="22"/>
          <w:szCs w:val="22"/>
          <w:highlight w:val="yellow"/>
        </w:rPr>
        <w:t>)</w:t>
      </w:r>
      <w:r w:rsidRPr="00572FD6">
        <w:rPr>
          <w:i/>
          <w:sz w:val="22"/>
          <w:szCs w:val="22"/>
          <w:highlight w:val="yellow"/>
        </w:rPr>
        <w:t>………..</w:t>
      </w:r>
      <w:r>
        <w:rPr>
          <w:sz w:val="22"/>
          <w:szCs w:val="22"/>
        </w:rPr>
        <w:t xml:space="preserve">  je dodavatelem (uchazečem o veřejnou zakázku)</w:t>
      </w:r>
      <w:r w:rsidRPr="00BE71B3">
        <w:rPr>
          <w:sz w:val="22"/>
          <w:szCs w:val="22"/>
        </w:rPr>
        <w:t>:</w:t>
      </w:r>
    </w:p>
    <w:p w:rsidR="00D25512" w:rsidRPr="001C0348" w:rsidRDefault="00D25512" w:rsidP="00D25512">
      <w:pPr>
        <w:pStyle w:val="Textpsmene"/>
        <w:numPr>
          <w:ilvl w:val="0"/>
          <w:numId w:val="0"/>
        </w:numPr>
        <w:ind w:left="3261" w:right="-2"/>
        <w:rPr>
          <w:rFonts w:ascii="Arial" w:hAnsi="Arial" w:cs="Arial"/>
          <w:b/>
          <w:sz w:val="22"/>
          <w:szCs w:val="22"/>
        </w:rPr>
      </w:pP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jde-li o právnickou osobu, splňuje tento požadavek jak tato právnická osoba, tak statutární orgán nebo každý člen statutárního orgánu, a je-li statutárním orgánem dodavatele či členem statutárního orgánu dodavatele právnická osoba, splňuje tento požadavek jak tato právnická osoba, tak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vedení této organizační složky; tento základní kvalifikační předpoklad musí dodavatel splňovat jak ve vztahu k území České republiky, tak k zemi svého sídla, místa podnikání či bydliště,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nebyl pravomocně odsouzen pro trestný čin, jehož skutková podstata souvisí s předmětem podnikání dodavatele podle zvláštních právních předpisů nebo došlo k zahlazení odsouzení za spáchání takového trestného činu; jde-li o právnickou osobu, splňuje tento požadavek jak tato právnická osoba, tak statutární orgán nebo každý člen statutárního orgánu, a je-li statutárním orgánem dodavatele či členem statutárního orgánu dodavatele právnická osoba, splňuje tento požadavek jak tato právnická osoba, tak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vedení této organizační složky; tento základní kvalifikační předpoklad musí dodavatel splňovat jak ve vztahu k území České republiky, tak k zemi svého sídla, místa podnikání či bydliště,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v posledních 3 letech nenaplnil skutkovou podstatu jednání nekalé soutěže formou podplácení podle zvláštního právního předpisu,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 xml:space="preserve">vůči jehož majetku neprobíhá, nebo v 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 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není v likvidaci,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nemá v evidenci daní zachyceny daňové nedoplatky, a to jak v České republice, tak v zemi sídla, místa podnikání či bydliště dodavatele,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nemá nedoplatek na pojistném a na penále na veřejné zdravotní pojištění, a to jak v České republice, tak v zemi sídla, místa podnikání či bydliště dodavatele,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lastRenderedPageBreak/>
        <w:t>který nemá nedoplatek na pojistném a na penále na sociální zabezpečení a příspěvku na státní politiku zaměstnanosti, a to jak v České republice, tak v zemi sídla, místa podnikání či bydliště dodavatele,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který není veden v rejstříku osob se zákazem plnění veřejných zakázek,</w:t>
      </w:r>
    </w:p>
    <w:p w:rsidR="00D25512" w:rsidRPr="00D25512" w:rsidRDefault="00D25512" w:rsidP="00D25512">
      <w:pPr>
        <w:pStyle w:val="Odrazka1"/>
        <w:spacing w:line="240" w:lineRule="auto"/>
        <w:jc w:val="both"/>
        <w:rPr>
          <w:rFonts w:ascii="Arial" w:hAnsi="Arial" w:cs="Arial"/>
          <w:szCs w:val="22"/>
          <w:lang w:val="cs-CZ"/>
        </w:rPr>
      </w:pPr>
      <w:r w:rsidRPr="00D25512">
        <w:rPr>
          <w:rFonts w:ascii="Arial" w:hAnsi="Arial" w:cs="Arial"/>
          <w:szCs w:val="22"/>
          <w:lang w:val="cs-CZ"/>
        </w:rPr>
        <w:t>kterému nebyla v posledních 3 letech pravomocně uložena pokuta za umožnění výkonu nelegální práce podle zvláštního právního předpisu.</w:t>
      </w:r>
    </w:p>
    <w:p w:rsidR="004836B9" w:rsidRPr="00D25512" w:rsidRDefault="004836B9" w:rsidP="004836B9">
      <w:pPr>
        <w:jc w:val="both"/>
        <w:rPr>
          <w:sz w:val="22"/>
          <w:szCs w:val="22"/>
        </w:rPr>
      </w:pPr>
    </w:p>
    <w:p w:rsidR="004836B9" w:rsidRPr="00D25512" w:rsidRDefault="004836B9" w:rsidP="004836B9">
      <w:pPr>
        <w:jc w:val="both"/>
        <w:rPr>
          <w:sz w:val="22"/>
          <w:szCs w:val="22"/>
        </w:rPr>
      </w:pPr>
    </w:p>
    <w:p w:rsidR="001B098D" w:rsidRPr="00D25512" w:rsidRDefault="001B098D" w:rsidP="004836B9">
      <w:pPr>
        <w:jc w:val="both"/>
        <w:rPr>
          <w:sz w:val="22"/>
          <w:szCs w:val="22"/>
        </w:rPr>
      </w:pPr>
    </w:p>
    <w:p w:rsidR="001B098D" w:rsidRPr="00D25512" w:rsidRDefault="001B098D" w:rsidP="004836B9">
      <w:pPr>
        <w:jc w:val="both"/>
        <w:rPr>
          <w:sz w:val="22"/>
          <w:szCs w:val="22"/>
        </w:rPr>
      </w:pPr>
    </w:p>
    <w:p w:rsidR="004836B9" w:rsidRPr="00D25512" w:rsidRDefault="004836B9" w:rsidP="004836B9">
      <w:pPr>
        <w:jc w:val="both"/>
        <w:rPr>
          <w:sz w:val="22"/>
          <w:szCs w:val="22"/>
        </w:rPr>
      </w:pPr>
    </w:p>
    <w:p w:rsidR="004836B9" w:rsidRPr="00D25512" w:rsidRDefault="004836B9" w:rsidP="004836B9">
      <w:pPr>
        <w:jc w:val="both"/>
        <w:rPr>
          <w:sz w:val="22"/>
          <w:szCs w:val="22"/>
        </w:rPr>
      </w:pPr>
    </w:p>
    <w:p w:rsidR="004836B9" w:rsidRPr="00D25512" w:rsidRDefault="004836B9" w:rsidP="004836B9">
      <w:pPr>
        <w:tabs>
          <w:tab w:val="center" w:pos="1701"/>
          <w:tab w:val="center" w:pos="6237"/>
        </w:tabs>
        <w:jc w:val="both"/>
        <w:rPr>
          <w:sz w:val="22"/>
          <w:szCs w:val="22"/>
        </w:rPr>
      </w:pPr>
      <w:r w:rsidRPr="00D25512">
        <w:rPr>
          <w:sz w:val="22"/>
          <w:szCs w:val="22"/>
        </w:rPr>
        <w:tab/>
        <w:t>………………………………</w:t>
      </w:r>
      <w:r w:rsidRPr="00D25512">
        <w:rPr>
          <w:sz w:val="22"/>
          <w:szCs w:val="22"/>
        </w:rPr>
        <w:tab/>
        <w:t>………………………………</w:t>
      </w:r>
      <w:r w:rsidR="001B098D" w:rsidRPr="00D25512">
        <w:rPr>
          <w:sz w:val="22"/>
          <w:szCs w:val="22"/>
        </w:rPr>
        <w:t>……….</w:t>
      </w:r>
    </w:p>
    <w:p w:rsidR="00133AD0" w:rsidRDefault="004836B9" w:rsidP="004836B9">
      <w:pPr>
        <w:tabs>
          <w:tab w:val="center" w:pos="1701"/>
          <w:tab w:val="center" w:pos="6237"/>
        </w:tabs>
        <w:rPr>
          <w:sz w:val="22"/>
          <w:szCs w:val="22"/>
        </w:rPr>
      </w:pPr>
      <w:r w:rsidRPr="00D25512">
        <w:rPr>
          <w:sz w:val="22"/>
          <w:szCs w:val="22"/>
        </w:rPr>
        <w:tab/>
      </w:r>
      <w:r w:rsidRPr="00133AD0">
        <w:rPr>
          <w:sz w:val="22"/>
          <w:szCs w:val="22"/>
          <w:highlight w:val="yellow"/>
        </w:rPr>
        <w:t>datum</w:t>
      </w:r>
      <w:r w:rsidRPr="00D25512">
        <w:rPr>
          <w:sz w:val="22"/>
          <w:szCs w:val="22"/>
        </w:rPr>
        <w:tab/>
      </w:r>
      <w:r w:rsidR="00133AD0" w:rsidRPr="00133AD0">
        <w:rPr>
          <w:sz w:val="22"/>
          <w:szCs w:val="22"/>
          <w:highlight w:val="yellow"/>
        </w:rPr>
        <w:t>(</w:t>
      </w:r>
      <w:r w:rsidRPr="00133AD0">
        <w:rPr>
          <w:sz w:val="22"/>
          <w:szCs w:val="22"/>
          <w:highlight w:val="yellow"/>
        </w:rPr>
        <w:t>razítko, jméno a podpis statutárního</w:t>
      </w:r>
      <w:r w:rsidRPr="00D25512">
        <w:rPr>
          <w:sz w:val="22"/>
          <w:szCs w:val="22"/>
        </w:rPr>
        <w:t xml:space="preserve"> </w:t>
      </w:r>
    </w:p>
    <w:p w:rsidR="004836B9" w:rsidRPr="00D25512" w:rsidRDefault="00133AD0" w:rsidP="004836B9">
      <w:pPr>
        <w:tabs>
          <w:tab w:val="center" w:pos="1701"/>
          <w:tab w:val="center" w:pos="6237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836B9" w:rsidRPr="00133AD0">
        <w:rPr>
          <w:sz w:val="22"/>
          <w:szCs w:val="22"/>
          <w:highlight w:val="yellow"/>
        </w:rPr>
        <w:t>zástupce</w:t>
      </w:r>
      <w:r w:rsidRPr="00133AD0">
        <w:rPr>
          <w:sz w:val="22"/>
          <w:szCs w:val="22"/>
          <w:highlight w:val="yellow"/>
        </w:rPr>
        <w:t xml:space="preserve"> – doplní uchazeč)</w:t>
      </w:r>
    </w:p>
    <w:p w:rsidR="00AF1EE6" w:rsidRDefault="00AF1EE6"/>
    <w:p w:rsidR="00334C19" w:rsidRDefault="00334C19"/>
    <w:p w:rsidR="00334C19" w:rsidRDefault="00334C19"/>
    <w:p w:rsidR="00334C19" w:rsidRDefault="00334C19"/>
    <w:p w:rsidR="00334C19" w:rsidRDefault="00334C19"/>
    <w:p w:rsidR="00334C19" w:rsidRDefault="00334C19"/>
    <w:p w:rsidR="00334C19" w:rsidRDefault="00334C19" w:rsidP="00603A1E">
      <w:pPr>
        <w:pStyle w:val="Odrazka1"/>
        <w:numPr>
          <w:ilvl w:val="0"/>
          <w:numId w:val="0"/>
        </w:numPr>
        <w:ind w:left="397"/>
      </w:pPr>
    </w:p>
    <w:sectPr w:rsidR="00334C19" w:rsidSect="00AF1E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F9" w:rsidRDefault="009F17F9" w:rsidP="002A544E">
      <w:r>
        <w:separator/>
      </w:r>
    </w:p>
  </w:endnote>
  <w:endnote w:type="continuationSeparator" w:id="0">
    <w:p w:rsidR="009F17F9" w:rsidRDefault="009F17F9" w:rsidP="002A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Pr="00A86706" w:rsidRDefault="002A544E" w:rsidP="00777E0C">
    <w:pPr>
      <w:pStyle w:val="Zpat"/>
      <w:jc w:val="center"/>
      <w:rPr>
        <w:sz w:val="16"/>
        <w:szCs w:val="16"/>
      </w:rPr>
    </w:pPr>
    <w:r w:rsidRPr="00A86706">
      <w:rPr>
        <w:sz w:val="16"/>
        <w:szCs w:val="16"/>
      </w:rPr>
      <w:t>Šance pro Váš rozvoj</w:t>
    </w:r>
  </w:p>
  <w:p w:rsidR="002A544E" w:rsidRPr="00A86706" w:rsidRDefault="002A544E" w:rsidP="00777E0C">
    <w:pPr>
      <w:pStyle w:val="Zpat"/>
      <w:jc w:val="center"/>
      <w:rPr>
        <w:sz w:val="16"/>
        <w:szCs w:val="16"/>
      </w:rPr>
    </w:pPr>
    <w:r w:rsidRPr="00A86706">
      <w:rPr>
        <w:sz w:val="16"/>
        <w:szCs w:val="16"/>
      </w:rPr>
      <w:t>Projekt Rehabilitační ústav Kladruby</w:t>
    </w:r>
    <w:r w:rsidR="00777E0C" w:rsidRPr="00A86706">
      <w:rPr>
        <w:sz w:val="16"/>
        <w:szCs w:val="16"/>
      </w:rPr>
      <w:t xml:space="preserve"> – inovace léčebné rehabi</w:t>
    </w:r>
    <w:r w:rsidR="00A86706" w:rsidRPr="00A86706">
      <w:rPr>
        <w:sz w:val="16"/>
        <w:szCs w:val="16"/>
      </w:rPr>
      <w:t>litační péče je spolufinancován</w:t>
    </w:r>
    <w:r w:rsidR="00777E0C" w:rsidRPr="00A86706">
      <w:rPr>
        <w:sz w:val="16"/>
        <w:szCs w:val="16"/>
      </w:rPr>
      <w:t xml:space="preserve"> Evropskou unií z Evropského fondu pro regionální rozvoj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F9" w:rsidRDefault="009F17F9" w:rsidP="002A544E">
      <w:r>
        <w:separator/>
      </w:r>
    </w:p>
  </w:footnote>
  <w:footnote w:type="continuationSeparator" w:id="0">
    <w:p w:rsidR="009F17F9" w:rsidRDefault="009F17F9" w:rsidP="002A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Default="00A86706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4891405</wp:posOffset>
          </wp:positionH>
          <wp:positionV relativeFrom="paragraph">
            <wp:posOffset>82550</wp:posOffset>
          </wp:positionV>
          <wp:extent cx="593090" cy="603885"/>
          <wp:effectExtent l="19050" t="0" r="0" b="0"/>
          <wp:wrapTopAndBottom/>
          <wp:docPr id="5" name="obrázek 5" descr="\\Server01\PresmDoc\ztoula\Dokumenty\Záloha Zdeněk Toula Dokumenty\bannery a loga RÚ Kladruby\Loga Rú  Kladruby\logo RÚ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Server01\PresmDoc\ztoula\Dokumenty\Záloha Zdeněk Toula Dokumenty\bannery a loga RÚ Kladruby\Loga Rú  Kladruby\logo RÚ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603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-362585</wp:posOffset>
          </wp:positionV>
          <wp:extent cx="4986020" cy="1311910"/>
          <wp:effectExtent l="19050" t="0" r="508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020" cy="13119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4508E"/>
    <w:multiLevelType w:val="hybridMultilevel"/>
    <w:tmpl w:val="7F8C9898"/>
    <w:lvl w:ilvl="0" w:tplc="040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E39C5"/>
    <w:multiLevelType w:val="hybridMultilevel"/>
    <w:tmpl w:val="650E37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D1596"/>
    <w:multiLevelType w:val="multilevel"/>
    <w:tmpl w:val="9F5E5790"/>
    <w:lvl w:ilvl="0">
      <w:start w:val="1"/>
      <w:numFmt w:val="bullet"/>
      <w:pStyle w:val="Odrazka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63BA2773"/>
    <w:multiLevelType w:val="hybridMultilevel"/>
    <w:tmpl w:val="46325DC8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77E44"/>
    <w:multiLevelType w:val="hybridMultilevel"/>
    <w:tmpl w:val="EC9001E0"/>
    <w:lvl w:ilvl="0" w:tplc="040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4E"/>
    <w:rsid w:val="00002489"/>
    <w:rsid w:val="00006F35"/>
    <w:rsid w:val="00026AD8"/>
    <w:rsid w:val="0008267A"/>
    <w:rsid w:val="000B5AEA"/>
    <w:rsid w:val="00133AD0"/>
    <w:rsid w:val="001B098D"/>
    <w:rsid w:val="001B0CA3"/>
    <w:rsid w:val="001C03CF"/>
    <w:rsid w:val="001C4895"/>
    <w:rsid w:val="0028641E"/>
    <w:rsid w:val="002A0844"/>
    <w:rsid w:val="002A544E"/>
    <w:rsid w:val="002B5021"/>
    <w:rsid w:val="00334C19"/>
    <w:rsid w:val="004836B9"/>
    <w:rsid w:val="005B294F"/>
    <w:rsid w:val="005E0FAC"/>
    <w:rsid w:val="00603A1E"/>
    <w:rsid w:val="0067053D"/>
    <w:rsid w:val="006C49CA"/>
    <w:rsid w:val="00777E0C"/>
    <w:rsid w:val="008024F2"/>
    <w:rsid w:val="00814ABF"/>
    <w:rsid w:val="008D0859"/>
    <w:rsid w:val="009F17F9"/>
    <w:rsid w:val="00A86706"/>
    <w:rsid w:val="00AE5FF0"/>
    <w:rsid w:val="00AF1EE6"/>
    <w:rsid w:val="00B5431C"/>
    <w:rsid w:val="00B7671B"/>
    <w:rsid w:val="00B92C26"/>
    <w:rsid w:val="00BB7493"/>
    <w:rsid w:val="00BF5F3E"/>
    <w:rsid w:val="00C86D78"/>
    <w:rsid w:val="00C9412F"/>
    <w:rsid w:val="00CF31D1"/>
    <w:rsid w:val="00D25512"/>
    <w:rsid w:val="00D307D1"/>
    <w:rsid w:val="00D9179E"/>
    <w:rsid w:val="00DD2B9E"/>
    <w:rsid w:val="00E27831"/>
    <w:rsid w:val="00E93E52"/>
    <w:rsid w:val="00EA6E7F"/>
    <w:rsid w:val="00ED7684"/>
    <w:rsid w:val="00F33359"/>
    <w:rsid w:val="00F43081"/>
    <w:rsid w:val="00F60729"/>
    <w:rsid w:val="00F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5:docId w15:val="{56B5AC1D-E31D-44A1-BAF2-16A1C067A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83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A54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A544E"/>
  </w:style>
  <w:style w:type="paragraph" w:styleId="Zpat">
    <w:name w:val="footer"/>
    <w:basedOn w:val="Normln"/>
    <w:link w:val="ZpatChar"/>
    <w:uiPriority w:val="99"/>
    <w:semiHidden/>
    <w:unhideWhenUsed/>
    <w:rsid w:val="002A54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A544E"/>
  </w:style>
  <w:style w:type="paragraph" w:styleId="Textbubliny">
    <w:name w:val="Balloon Text"/>
    <w:basedOn w:val="Normln"/>
    <w:link w:val="TextbublinyChar"/>
    <w:uiPriority w:val="99"/>
    <w:semiHidden/>
    <w:unhideWhenUsed/>
    <w:rsid w:val="002A54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44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836B9"/>
    <w:pPr>
      <w:ind w:left="720"/>
      <w:contextualSpacing/>
    </w:pPr>
  </w:style>
  <w:style w:type="paragraph" w:customStyle="1" w:styleId="Textpsmene">
    <w:name w:val="Text písmene"/>
    <w:basedOn w:val="Normln"/>
    <w:rsid w:val="00D25512"/>
    <w:pPr>
      <w:numPr>
        <w:ilvl w:val="7"/>
        <w:numId w:val="5"/>
      </w:numPr>
      <w:suppressAutoHyphens/>
      <w:jc w:val="both"/>
      <w:outlineLvl w:val="7"/>
    </w:pPr>
    <w:rPr>
      <w:sz w:val="24"/>
      <w:lang w:eastAsia="ar-SA"/>
    </w:rPr>
  </w:style>
  <w:style w:type="paragraph" w:customStyle="1" w:styleId="Odrazka1">
    <w:name w:val="Odrazka 1"/>
    <w:basedOn w:val="Normln"/>
    <w:link w:val="Odrazka1Char"/>
    <w:qFormat/>
    <w:rsid w:val="00D25512"/>
    <w:pPr>
      <w:numPr>
        <w:numId w:val="5"/>
      </w:numPr>
      <w:spacing w:before="60" w:after="60" w:line="276" w:lineRule="auto"/>
    </w:pPr>
    <w:rPr>
      <w:sz w:val="22"/>
      <w:szCs w:val="24"/>
      <w:lang w:val="en-US" w:eastAsia="en-US"/>
    </w:rPr>
  </w:style>
  <w:style w:type="character" w:customStyle="1" w:styleId="Odrazka1Char">
    <w:name w:val="Odrazka 1 Char"/>
    <w:link w:val="Odrazka1"/>
    <w:rsid w:val="00D25512"/>
    <w:rPr>
      <w:rFonts w:ascii="Times New Roman" w:eastAsia="Times New Roman" w:hAnsi="Times New Roman" w:cs="Times New Roman"/>
      <w:szCs w:val="24"/>
      <w:lang w:val="en-US"/>
    </w:rPr>
  </w:style>
  <w:style w:type="paragraph" w:customStyle="1" w:styleId="Odrazka2">
    <w:name w:val="Odrazka 2"/>
    <w:basedOn w:val="Odrazka1"/>
    <w:qFormat/>
    <w:rsid w:val="00D25512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  <w:ind w:left="1440" w:hanging="360"/>
    </w:pPr>
  </w:style>
  <w:style w:type="paragraph" w:customStyle="1" w:styleId="Odrazka3">
    <w:name w:val="Odrazka 3"/>
    <w:basedOn w:val="Odrazka2"/>
    <w:qFormat/>
    <w:rsid w:val="00D25512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180"/>
    </w:pPr>
    <w:rPr>
      <w:rFonts w:ascii="Calibri" w:hAnsi="Calibri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ztoula</dc:creator>
  <cp:lastModifiedBy>Lucie Krupková, Mgr.</cp:lastModifiedBy>
  <cp:revision>8</cp:revision>
  <dcterms:created xsi:type="dcterms:W3CDTF">2014-06-02T13:25:00Z</dcterms:created>
  <dcterms:modified xsi:type="dcterms:W3CDTF">2014-07-30T07:54:00Z</dcterms:modified>
</cp:coreProperties>
</file>